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NUF LUTD collaboration group - report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group's focus is on the fields of LUTD including bladder outlet obstruction, neurourology, sequelae after cancer treatment, urodynamics, and sexual dysfunction.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aim is to organize educational activities in the Nordics, and to facilitate communication clinically and in research.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 consists of two members from each Nordic country. Henriette Veiby Holm has been chair of the group since January 2020. Hannu Kostinen, Helsinki, and Christine Reus, Stockholm, are new members.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previously had physical meetings every time we have courses/symposia, i.e., annually, as well as usually another one a year, in addition we have regular digital meetings. It was a challenging time during 2020 and 2021 and our meetings were held digitally. However, in 2022 we could finally meet at NUF2022 in Helsinki in June and for our 6</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Nordic course on LUTD and urodynamics in Stockholm in September, "LUTD: Idiopathic or neurogenic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does it matter?". Both events were great successes. Since then, we have had several digital meetings, preparing for our symposium at NUF2023 and our 7</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Nordic course on LUTD and urodynamics.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2010, the group has organized Nordic interactive courses almost every other year, each time with a new perspective on functional urology/LUTD/urodynamics. The challenges the pandemic has brought with it have proven particularly visible when we planned our 6th Nordic course on LUTD and urodynamics, with a lack of assistance from sponsors and higher costs at the congress office. We learned a lot through that process and have realized that we need more help from the NUF board, since we can no longer rely on organizing help from sponsors. In the future, we need a smooth collaboration around economics/Bank Account to deal with sponsors, participants, and costs. We suggest a central NUF subscription for the Trippus Event app or something similar. Otherwise, we will probably not be able to continue organizing courses biennially.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Educational symposia have been held at NUF congresses since 2009 on the topics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2009, Reykjavik: Best practice in LUTD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2011, Tampere: New ideas in the understanding, diagnosis, and treatment of LUTD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 Sandefjord: Overactive and Underactive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what does it mean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2015, Malmö: New trends in LUTD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2017, Odense: Emergency call for LUTD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now or never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2019, Reykjavik: UTI with a twist: Prophylaxis and resistance, Recurrent and refractory infections, Neurological bladder dysfunction and 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2022, Helsinki: The price of the cure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2023, Bergen: Sexual dysfunction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why is it so hard?</w:t>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Medlemmer 2023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Denmark</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222222"/>
          <w:spacing w:val="0"/>
          <w:position w:val="0"/>
          <w:sz w:val="22"/>
          <w:shd w:fill="FFFFFF" w:val="clear"/>
        </w:rPr>
      </w:pPr>
      <w:r>
        <w:rPr>
          <w:rFonts w:ascii="Calibri" w:hAnsi="Calibri" w:cs="Calibri" w:eastAsia="Calibri"/>
          <w:color w:val="auto"/>
          <w:spacing w:val="0"/>
          <w:position w:val="0"/>
          <w:sz w:val="22"/>
          <w:shd w:fill="auto" w:val="clear"/>
        </w:rPr>
        <w:t xml:space="preserve">Charlotte Graugaard-Jensen, Aarhus: </w:t>
      </w:r>
      <w:hyperlink xmlns:r="http://schemas.openxmlformats.org/officeDocument/2006/relationships" r:id="docRId0">
        <w:r>
          <w:rPr>
            <w:rFonts w:ascii="Calibri" w:hAnsi="Calibri" w:cs="Calibri" w:eastAsia="Calibri"/>
            <w:color w:val="0000FF"/>
            <w:spacing w:val="0"/>
            <w:position w:val="0"/>
            <w:sz w:val="22"/>
            <w:u w:val="single"/>
            <w:shd w:fill="FFFFFF" w:val="clear"/>
          </w:rPr>
          <w:t xml:space="preserve">graugaard@clin.au.dk</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Karin Andersen, Odense: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Karin.andersen@rsyd.dk</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Finland</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Sanna Hallamies, Helsinki: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sanna.hallamies@gmail.com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Hannu Kostinen, Helsinki: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hannu.koistinen@hus.fi</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Sweden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222222"/>
          <w:spacing w:val="0"/>
          <w:position w:val="0"/>
          <w:sz w:val="22"/>
          <w:shd w:fill="FFFFFF" w:val="clear"/>
        </w:rPr>
      </w:pPr>
      <w:r>
        <w:rPr>
          <w:rFonts w:ascii="Calibri" w:hAnsi="Calibri" w:cs="Calibri" w:eastAsia="Calibri"/>
          <w:color w:val="auto"/>
          <w:spacing w:val="0"/>
          <w:position w:val="0"/>
          <w:sz w:val="22"/>
          <w:shd w:fill="auto" w:val="clear"/>
        </w:rPr>
        <w:t xml:space="preserve">Lotta Renström-Koskela, Stockholm: </w:t>
      </w:r>
      <w:hyperlink xmlns:r="http://schemas.openxmlformats.org/officeDocument/2006/relationships" r:id="docRId4">
        <w:r>
          <w:rPr>
            <w:rFonts w:ascii="Calibri" w:hAnsi="Calibri" w:cs="Calibri" w:eastAsia="Calibri"/>
            <w:color w:val="0000FF"/>
            <w:spacing w:val="0"/>
            <w:position w:val="0"/>
            <w:sz w:val="22"/>
            <w:u w:val="single"/>
            <w:shd w:fill="FFFFFF" w:val="clear"/>
          </w:rPr>
          <w:t xml:space="preserve">lotta.renstrom-koskela@regionstockholm.se</w:t>
        </w:r>
      </w:hyperlink>
    </w:p>
    <w:p>
      <w:pPr>
        <w:spacing w:before="0" w:after="200" w:line="276"/>
        <w:ind w:right="0" w:left="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Christine Reus, Stockholm: </w:t>
      </w:r>
      <w:hyperlink xmlns:r="http://schemas.openxmlformats.org/officeDocument/2006/relationships" r:id="docRId5">
        <w:r>
          <w:rPr>
            <w:rFonts w:ascii="Calibri" w:hAnsi="Calibri" w:cs="Calibri" w:eastAsia="Calibri"/>
            <w:color w:val="0000FF"/>
            <w:spacing w:val="0"/>
            <w:position w:val="0"/>
            <w:sz w:val="22"/>
            <w:u w:val="single"/>
            <w:shd w:fill="FFFFFF" w:val="clear"/>
          </w:rPr>
          <w:t xml:space="preserve">christine.reus@regionstockholm.se</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Island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Erlingur Oddason, Helsingborg: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oddason@gmail.com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Baldvin Kristjánsson Reykjavik: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baldvin@landspitali.is</w:t>
        </w:r>
      </w:hyperlink>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Norway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Anne Marthe Foshaug Jenssen, Narvik: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Anne.Marthe.Foshaug.Jenssen@unn.no</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Henriette Veiby Holm (Chair), Oslo: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holm.henriette@gmail.com</w:t>
        </w:r>
      </w:hyperlink>
      <w:r>
        <w:rPr>
          <w:rFonts w:ascii="Calibri" w:hAnsi="Calibri" w:cs="Calibri" w:eastAsia="Calibri"/>
          <w:color w:val="auto"/>
          <w:spacing w:val="0"/>
          <w:position w:val="0"/>
          <w:sz w:val="22"/>
          <w:shd w:fill="auto" w:val="clear"/>
        </w:rPr>
        <w:t xml:space="preserve"> (chair)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Henriette Veiby Holm, Oslo 05.06.22</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hannu.koistinen@hus.fi" Id="docRId3" Type="http://schemas.openxmlformats.org/officeDocument/2006/relationships/hyperlink" /><Relationship TargetMode="External" Target="mailto:baldvin@landspitali.is" Id="docRId7" Type="http://schemas.openxmlformats.org/officeDocument/2006/relationships/hyperlink" /><Relationship TargetMode="External" Target="mailto:graugaard@clin.au.dk" Id="docRId0" Type="http://schemas.openxmlformats.org/officeDocument/2006/relationships/hyperlink" /><Relationship Target="numbering.xml" Id="docRId10" Type="http://schemas.openxmlformats.org/officeDocument/2006/relationships/numbering" /><Relationship TargetMode="External" Target="mailto:sanna.hallamies@gmail.com" Id="docRId2" Type="http://schemas.openxmlformats.org/officeDocument/2006/relationships/hyperlink" /><Relationship TargetMode="External" Target="mailto:lotta.renstrom-koskela@regionstockholm.se" Id="docRId4" Type="http://schemas.openxmlformats.org/officeDocument/2006/relationships/hyperlink" /><Relationship TargetMode="External" Target="mailto:oddason@gmail.com" Id="docRId6" Type="http://schemas.openxmlformats.org/officeDocument/2006/relationships/hyperlink" /><Relationship TargetMode="External" Target="mailto:Anne.Marthe.Foshaug.Jenssen@unn.no" Id="docRId8" Type="http://schemas.openxmlformats.org/officeDocument/2006/relationships/hyperlink" /><Relationship TargetMode="External" Target="mailto:Karin.andersen@rsyd.dk" Id="docRId1" Type="http://schemas.openxmlformats.org/officeDocument/2006/relationships/hyperlink" /><Relationship Target="styles.xml" Id="docRId11" Type="http://schemas.openxmlformats.org/officeDocument/2006/relationships/styles" /><Relationship TargetMode="External" Target="mailto:christine.reus@regionstockholm.se" Id="docRId5" Type="http://schemas.openxmlformats.org/officeDocument/2006/relationships/hyperlink" /><Relationship TargetMode="External" Target="mailto:holm.henriette@gmail.com" Id="docRId9" Type="http://schemas.openxmlformats.org/officeDocument/2006/relationships/hyperlink" /></Relationships>
</file>